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3A1B3" w14:textId="77777777" w:rsidR="00960F40" w:rsidRPr="00056349" w:rsidRDefault="00960F40" w:rsidP="00960F40">
      <w:pPr>
        <w:pStyle w:val="Default"/>
        <w:jc w:val="center"/>
        <w:rPr>
          <w:rFonts w:asciiTheme="minorHAnsi" w:hAnsiTheme="minorHAnsi" w:cstheme="minorHAnsi"/>
          <w:b/>
          <w:bCs/>
          <w:sz w:val="32"/>
          <w:szCs w:val="32"/>
        </w:rPr>
      </w:pPr>
      <w:r w:rsidRPr="00056349">
        <w:rPr>
          <w:rFonts w:asciiTheme="minorHAnsi" w:hAnsiTheme="minorHAnsi" w:cstheme="minorHAnsi"/>
          <w:b/>
          <w:bCs/>
          <w:sz w:val="32"/>
          <w:szCs w:val="32"/>
        </w:rPr>
        <w:t>SOUTHWARK DIOCESAN EVANGELICAL UNION CONSTITUTION</w:t>
      </w:r>
    </w:p>
    <w:p w14:paraId="752F48A9" w14:textId="77777777" w:rsidR="00960F40" w:rsidRPr="00056349" w:rsidRDefault="00960F40" w:rsidP="00960F40">
      <w:pPr>
        <w:pStyle w:val="Default"/>
        <w:jc w:val="center"/>
        <w:rPr>
          <w:rFonts w:asciiTheme="minorHAnsi" w:hAnsiTheme="minorHAnsi" w:cstheme="minorHAnsi"/>
        </w:rPr>
      </w:pPr>
    </w:p>
    <w:p w14:paraId="32036652" w14:textId="77777777" w:rsidR="00960F40" w:rsidRPr="00056349" w:rsidRDefault="00960F40" w:rsidP="00960F40">
      <w:pPr>
        <w:pStyle w:val="Default"/>
        <w:rPr>
          <w:rFonts w:asciiTheme="minorHAnsi" w:hAnsiTheme="minorHAnsi" w:cstheme="minorHAnsi"/>
        </w:rPr>
      </w:pPr>
      <w:r w:rsidRPr="00056349">
        <w:rPr>
          <w:rFonts w:asciiTheme="minorHAnsi" w:hAnsiTheme="minorHAnsi" w:cstheme="minorHAnsi"/>
          <w:b/>
          <w:bCs/>
        </w:rPr>
        <w:t xml:space="preserve">1. The Aims </w:t>
      </w:r>
      <w:r w:rsidRPr="00056349">
        <w:rPr>
          <w:rFonts w:asciiTheme="minorHAnsi" w:hAnsiTheme="minorHAnsi" w:cstheme="minorHAnsi"/>
        </w:rPr>
        <w:t xml:space="preserve">of the Southwark Diocesan Evangelical Union (SDEU) are to unite in fellowship all Evangelical Anglicans in Southwark Diocese, and to foster and express their special contribution to the life of the Church. </w:t>
      </w:r>
      <w:proofErr w:type="gramStart"/>
      <w:r w:rsidRPr="00056349">
        <w:rPr>
          <w:rFonts w:asciiTheme="minorHAnsi" w:hAnsiTheme="minorHAnsi" w:cstheme="minorHAnsi"/>
        </w:rPr>
        <w:t>Specifically</w:t>
      </w:r>
      <w:proofErr w:type="gramEnd"/>
      <w:r w:rsidRPr="00056349">
        <w:rPr>
          <w:rFonts w:asciiTheme="minorHAnsi" w:hAnsiTheme="minorHAnsi" w:cstheme="minorHAnsi"/>
        </w:rPr>
        <w:t xml:space="preserve"> the SDEU aims to</w:t>
      </w:r>
    </w:p>
    <w:p w14:paraId="4779130F" w14:textId="77777777" w:rsidR="00960F40" w:rsidRPr="00FB5290" w:rsidRDefault="00960F40" w:rsidP="00960F40">
      <w:pPr>
        <w:pStyle w:val="ListParagraph"/>
        <w:numPr>
          <w:ilvl w:val="0"/>
          <w:numId w:val="2"/>
        </w:numPr>
        <w:rPr>
          <w:rFonts w:eastAsia="Times New Roman" w:cstheme="minorHAnsi"/>
          <w:color w:val="000000"/>
          <w:sz w:val="24"/>
          <w:szCs w:val="24"/>
          <w:lang w:eastAsia="en-GB"/>
        </w:rPr>
      </w:pPr>
      <w:r w:rsidRPr="00FB5290">
        <w:rPr>
          <w:rFonts w:eastAsia="Times New Roman" w:cstheme="minorHAnsi"/>
          <w:b/>
          <w:bCs/>
          <w:color w:val="000000"/>
          <w:sz w:val="24"/>
          <w:szCs w:val="24"/>
          <w:lang w:eastAsia="en-GB"/>
        </w:rPr>
        <w:t>Share:</w:t>
      </w:r>
      <w:r w:rsidRPr="00FB5290">
        <w:rPr>
          <w:rFonts w:eastAsia="Times New Roman" w:cstheme="minorHAnsi"/>
          <w:color w:val="000000"/>
          <w:sz w:val="24"/>
          <w:szCs w:val="24"/>
          <w:lang w:eastAsia="en-GB"/>
        </w:rPr>
        <w:t xml:space="preserve"> </w:t>
      </w:r>
    </w:p>
    <w:p w14:paraId="0ADCF3EE" w14:textId="77777777" w:rsidR="00960F40" w:rsidRPr="00FB5290" w:rsidRDefault="00960F40" w:rsidP="00960F40">
      <w:pPr>
        <w:pStyle w:val="ListParagraph"/>
        <w:numPr>
          <w:ilvl w:val="1"/>
          <w:numId w:val="2"/>
        </w:numPr>
        <w:rPr>
          <w:rFonts w:eastAsia="Times New Roman" w:cstheme="minorHAnsi"/>
          <w:color w:val="000000"/>
          <w:sz w:val="24"/>
          <w:szCs w:val="24"/>
          <w:lang w:eastAsia="en-GB"/>
        </w:rPr>
      </w:pPr>
      <w:r w:rsidRPr="00FB5290">
        <w:rPr>
          <w:rFonts w:eastAsia="Times New Roman" w:cstheme="minorHAnsi"/>
          <w:color w:val="000000"/>
          <w:sz w:val="24"/>
          <w:szCs w:val="24"/>
          <w:lang w:eastAsia="en-GB"/>
        </w:rPr>
        <w:t xml:space="preserve">The SDEU aims to provide a </w:t>
      </w:r>
      <w:r w:rsidRPr="00FB5290">
        <w:rPr>
          <w:rFonts w:eastAsia="Times New Roman" w:cstheme="minorHAnsi"/>
          <w:b/>
          <w:bCs/>
          <w:color w:val="000000"/>
          <w:sz w:val="24"/>
          <w:szCs w:val="24"/>
          <w:lang w:eastAsia="en-GB"/>
        </w:rPr>
        <w:t>shared</w:t>
      </w:r>
      <w:r w:rsidRPr="00FB5290">
        <w:rPr>
          <w:rFonts w:eastAsia="Times New Roman" w:cstheme="minorHAnsi"/>
          <w:color w:val="000000"/>
          <w:sz w:val="24"/>
          <w:szCs w:val="24"/>
          <w:lang w:eastAsia="en-GB"/>
        </w:rPr>
        <w:t xml:space="preserve"> space to </w:t>
      </w:r>
      <w:r w:rsidRPr="00FB5290">
        <w:rPr>
          <w:rFonts w:eastAsia="Times New Roman" w:cstheme="minorHAnsi"/>
          <w:i/>
          <w:iCs/>
          <w:color w:val="000000"/>
          <w:sz w:val="24"/>
          <w:szCs w:val="24"/>
          <w:u w:val="single"/>
          <w:lang w:eastAsia="en-GB"/>
        </w:rPr>
        <w:t>bring together a range of evangelical voices</w:t>
      </w:r>
    </w:p>
    <w:p w14:paraId="59869DE4" w14:textId="77777777" w:rsidR="00960F40" w:rsidRPr="00FB5290" w:rsidRDefault="00960F40" w:rsidP="00960F40">
      <w:pPr>
        <w:pStyle w:val="ListParagraph"/>
        <w:numPr>
          <w:ilvl w:val="0"/>
          <w:numId w:val="2"/>
        </w:numPr>
        <w:rPr>
          <w:rFonts w:eastAsia="Times New Roman" w:cstheme="minorHAnsi"/>
          <w:color w:val="000000"/>
          <w:sz w:val="24"/>
          <w:szCs w:val="24"/>
          <w:lang w:eastAsia="en-GB"/>
        </w:rPr>
      </w:pPr>
      <w:r w:rsidRPr="00FB5290">
        <w:rPr>
          <w:rFonts w:eastAsia="Times New Roman" w:cstheme="minorHAnsi"/>
          <w:b/>
          <w:bCs/>
          <w:color w:val="000000"/>
          <w:sz w:val="24"/>
          <w:szCs w:val="24"/>
          <w:lang w:eastAsia="en-GB"/>
        </w:rPr>
        <w:t>Stimulate:</w:t>
      </w:r>
      <w:r w:rsidRPr="00FB5290">
        <w:rPr>
          <w:rFonts w:eastAsia="Times New Roman" w:cstheme="minorHAnsi"/>
          <w:color w:val="000000"/>
          <w:sz w:val="24"/>
          <w:szCs w:val="24"/>
          <w:lang w:eastAsia="en-GB"/>
        </w:rPr>
        <w:t xml:space="preserve"> </w:t>
      </w:r>
    </w:p>
    <w:p w14:paraId="1C642905" w14:textId="77777777" w:rsidR="00960F40" w:rsidRPr="00FB5290" w:rsidRDefault="00960F40" w:rsidP="00960F40">
      <w:pPr>
        <w:pStyle w:val="ListParagraph"/>
        <w:numPr>
          <w:ilvl w:val="1"/>
          <w:numId w:val="2"/>
        </w:numPr>
        <w:rPr>
          <w:rFonts w:eastAsia="Times New Roman" w:cstheme="minorHAnsi"/>
          <w:color w:val="000000"/>
          <w:sz w:val="24"/>
          <w:szCs w:val="24"/>
          <w:lang w:eastAsia="en-GB"/>
        </w:rPr>
      </w:pPr>
      <w:r w:rsidRPr="00FB5290">
        <w:rPr>
          <w:rFonts w:eastAsia="Times New Roman" w:cstheme="minorHAnsi"/>
          <w:color w:val="000000"/>
          <w:sz w:val="24"/>
          <w:szCs w:val="24"/>
          <w:lang w:eastAsia="en-GB"/>
        </w:rPr>
        <w:t xml:space="preserve">The SDEU aims to </w:t>
      </w:r>
      <w:r w:rsidRPr="00FB5290">
        <w:rPr>
          <w:rFonts w:eastAsia="Times New Roman" w:cstheme="minorHAnsi"/>
          <w:i/>
          <w:iCs/>
          <w:color w:val="000000"/>
          <w:sz w:val="24"/>
          <w:szCs w:val="24"/>
          <w:u w:val="single"/>
          <w:lang w:eastAsia="en-GB"/>
        </w:rPr>
        <w:t>provide a forum</w:t>
      </w:r>
      <w:r w:rsidRPr="00FB5290">
        <w:rPr>
          <w:rFonts w:eastAsia="Times New Roman" w:cstheme="minorHAnsi"/>
          <w:i/>
          <w:iCs/>
          <w:color w:val="000000"/>
          <w:sz w:val="24"/>
          <w:szCs w:val="24"/>
          <w:lang w:eastAsia="en-GB"/>
        </w:rPr>
        <w:t xml:space="preserve"> </w:t>
      </w:r>
      <w:r w:rsidRPr="00FB5290">
        <w:rPr>
          <w:rFonts w:eastAsia="Times New Roman" w:cstheme="minorHAnsi"/>
          <w:color w:val="000000"/>
          <w:sz w:val="24"/>
          <w:szCs w:val="24"/>
          <w:lang w:eastAsia="en-GB"/>
        </w:rPr>
        <w:t xml:space="preserve">to </w:t>
      </w:r>
      <w:r w:rsidRPr="00FB5290">
        <w:rPr>
          <w:rFonts w:eastAsia="Times New Roman" w:cstheme="minorHAnsi"/>
          <w:b/>
          <w:bCs/>
          <w:color w:val="000000"/>
          <w:sz w:val="24"/>
          <w:szCs w:val="24"/>
          <w:lang w:eastAsia="en-GB"/>
        </w:rPr>
        <w:t>stimulate</w:t>
      </w:r>
      <w:r w:rsidRPr="00FB5290">
        <w:rPr>
          <w:rFonts w:eastAsia="Times New Roman" w:cstheme="minorHAnsi"/>
          <w:i/>
          <w:iCs/>
          <w:color w:val="000000"/>
          <w:sz w:val="24"/>
          <w:szCs w:val="24"/>
          <w:lang w:eastAsia="en-GB"/>
        </w:rPr>
        <w:t xml:space="preserve"> </w:t>
      </w:r>
      <w:r w:rsidRPr="00FB5290">
        <w:rPr>
          <w:rFonts w:eastAsia="Times New Roman" w:cstheme="minorHAnsi"/>
          <w:i/>
          <w:iCs/>
          <w:color w:val="000000"/>
          <w:sz w:val="24"/>
          <w:szCs w:val="24"/>
          <w:u w:val="single"/>
          <w:lang w:eastAsia="en-GB"/>
        </w:rPr>
        <w:t>mutual encouragement and theological discussion</w:t>
      </w:r>
      <w:r w:rsidRPr="00FB5290">
        <w:rPr>
          <w:rFonts w:eastAsia="Times New Roman" w:cstheme="minorHAnsi"/>
          <w:color w:val="000000"/>
          <w:sz w:val="24"/>
          <w:szCs w:val="24"/>
          <w:lang w:eastAsia="en-GB"/>
        </w:rPr>
        <w:t xml:space="preserve"> among evangelicals</w:t>
      </w:r>
    </w:p>
    <w:p w14:paraId="49865B97" w14:textId="77777777" w:rsidR="00960F40" w:rsidRPr="00FB5290" w:rsidRDefault="00960F40" w:rsidP="00960F40">
      <w:pPr>
        <w:pStyle w:val="ListParagraph"/>
        <w:numPr>
          <w:ilvl w:val="0"/>
          <w:numId w:val="2"/>
        </w:numPr>
        <w:rPr>
          <w:rFonts w:eastAsia="Times New Roman" w:cstheme="minorHAnsi"/>
          <w:color w:val="000000"/>
          <w:sz w:val="24"/>
          <w:szCs w:val="24"/>
          <w:lang w:eastAsia="en-GB"/>
        </w:rPr>
      </w:pPr>
      <w:r w:rsidRPr="00FB5290">
        <w:rPr>
          <w:rFonts w:eastAsia="Times New Roman" w:cstheme="minorHAnsi"/>
          <w:b/>
          <w:bCs/>
          <w:color w:val="000000"/>
          <w:sz w:val="24"/>
          <w:szCs w:val="24"/>
          <w:lang w:eastAsia="en-GB"/>
        </w:rPr>
        <w:t>Support:</w:t>
      </w:r>
      <w:r w:rsidRPr="00FB5290">
        <w:rPr>
          <w:rFonts w:eastAsia="Times New Roman" w:cstheme="minorHAnsi"/>
          <w:color w:val="000000"/>
          <w:sz w:val="24"/>
          <w:szCs w:val="24"/>
          <w:lang w:eastAsia="en-GB"/>
        </w:rPr>
        <w:t xml:space="preserve"> </w:t>
      </w:r>
    </w:p>
    <w:p w14:paraId="4274813A" w14:textId="77777777" w:rsidR="00960F40" w:rsidRPr="00FB5290" w:rsidRDefault="00960F40" w:rsidP="00960F40">
      <w:pPr>
        <w:pStyle w:val="ListParagraph"/>
        <w:numPr>
          <w:ilvl w:val="1"/>
          <w:numId w:val="2"/>
        </w:numPr>
        <w:rPr>
          <w:rFonts w:eastAsia="Times New Roman" w:cstheme="minorHAnsi"/>
          <w:color w:val="000000"/>
          <w:sz w:val="24"/>
          <w:szCs w:val="24"/>
          <w:lang w:eastAsia="en-GB"/>
        </w:rPr>
      </w:pPr>
      <w:r w:rsidRPr="00FB5290">
        <w:rPr>
          <w:rFonts w:eastAsia="Times New Roman" w:cstheme="minorHAnsi"/>
          <w:color w:val="000000"/>
          <w:sz w:val="24"/>
          <w:szCs w:val="24"/>
          <w:lang w:eastAsia="en-GB"/>
        </w:rPr>
        <w:t xml:space="preserve">The SDEU aims to </w:t>
      </w:r>
      <w:r w:rsidRPr="00FB5290">
        <w:rPr>
          <w:rFonts w:eastAsia="Times New Roman" w:cstheme="minorHAnsi"/>
          <w:b/>
          <w:bCs/>
          <w:color w:val="000000"/>
          <w:sz w:val="24"/>
          <w:szCs w:val="24"/>
          <w:lang w:eastAsia="en-GB"/>
        </w:rPr>
        <w:t xml:space="preserve">support </w:t>
      </w:r>
      <w:r w:rsidRPr="00FB5290">
        <w:rPr>
          <w:rFonts w:eastAsia="Times New Roman" w:cstheme="minorHAnsi"/>
          <w:color w:val="000000"/>
          <w:sz w:val="24"/>
          <w:szCs w:val="24"/>
          <w:lang w:eastAsia="en-GB"/>
        </w:rPr>
        <w:t xml:space="preserve">evangelicals by </w:t>
      </w:r>
      <w:r w:rsidRPr="00FB5290">
        <w:rPr>
          <w:rFonts w:eastAsia="Times New Roman" w:cstheme="minorHAnsi"/>
          <w:i/>
          <w:iCs/>
          <w:color w:val="000000"/>
          <w:sz w:val="24"/>
          <w:szCs w:val="24"/>
          <w:u w:val="single"/>
          <w:lang w:eastAsia="en-GB"/>
        </w:rPr>
        <w:t>contributing to the Diocesan prioritisation of action on Discipleship, Mission, Evangelism, Church Planting and Fresh Expressions</w:t>
      </w:r>
    </w:p>
    <w:p w14:paraId="0A8E71F4" w14:textId="77777777" w:rsidR="00960F40" w:rsidRPr="00FB5290" w:rsidRDefault="00960F40" w:rsidP="00960F40">
      <w:pPr>
        <w:pStyle w:val="ListParagraph"/>
        <w:numPr>
          <w:ilvl w:val="0"/>
          <w:numId w:val="2"/>
        </w:numPr>
        <w:rPr>
          <w:rFonts w:eastAsia="Times New Roman" w:cstheme="minorHAnsi"/>
          <w:color w:val="000000"/>
          <w:sz w:val="24"/>
          <w:szCs w:val="24"/>
          <w:lang w:eastAsia="en-GB"/>
        </w:rPr>
      </w:pPr>
      <w:r w:rsidRPr="00FB5290">
        <w:rPr>
          <w:rFonts w:eastAsia="Times New Roman" w:cstheme="minorHAnsi"/>
          <w:b/>
          <w:bCs/>
          <w:color w:val="000000"/>
          <w:sz w:val="24"/>
          <w:szCs w:val="24"/>
          <w:lang w:eastAsia="en-GB"/>
        </w:rPr>
        <w:t>Speak Up:</w:t>
      </w:r>
      <w:r w:rsidRPr="00FB5290">
        <w:rPr>
          <w:rFonts w:eastAsia="Times New Roman" w:cstheme="minorHAnsi"/>
          <w:color w:val="000000"/>
          <w:sz w:val="24"/>
          <w:szCs w:val="24"/>
          <w:lang w:eastAsia="en-GB"/>
        </w:rPr>
        <w:t xml:space="preserve"> </w:t>
      </w:r>
    </w:p>
    <w:p w14:paraId="15B655FD" w14:textId="77777777" w:rsidR="00960F40" w:rsidRPr="00FB5290" w:rsidRDefault="00960F40" w:rsidP="00960F40">
      <w:pPr>
        <w:pStyle w:val="ListParagraph"/>
        <w:numPr>
          <w:ilvl w:val="1"/>
          <w:numId w:val="2"/>
        </w:numPr>
        <w:rPr>
          <w:rFonts w:eastAsia="Times New Roman" w:cstheme="minorHAnsi"/>
          <w:color w:val="000000"/>
          <w:sz w:val="24"/>
          <w:szCs w:val="24"/>
          <w:lang w:eastAsia="en-GB"/>
        </w:rPr>
      </w:pPr>
      <w:r w:rsidRPr="00FB5290">
        <w:rPr>
          <w:rFonts w:eastAsia="Times New Roman" w:cstheme="minorHAnsi"/>
          <w:color w:val="000000"/>
          <w:sz w:val="24"/>
          <w:szCs w:val="24"/>
          <w:lang w:eastAsia="en-GB"/>
        </w:rPr>
        <w:t xml:space="preserve">The SDEU aims to </w:t>
      </w:r>
      <w:r w:rsidRPr="00FB5290">
        <w:rPr>
          <w:rFonts w:eastAsia="Times New Roman" w:cstheme="minorHAnsi"/>
          <w:b/>
          <w:bCs/>
          <w:color w:val="000000"/>
          <w:sz w:val="24"/>
          <w:szCs w:val="24"/>
          <w:lang w:eastAsia="en-GB"/>
        </w:rPr>
        <w:t>speak up</w:t>
      </w:r>
      <w:r w:rsidRPr="00FB5290">
        <w:rPr>
          <w:rFonts w:eastAsia="Times New Roman" w:cstheme="minorHAnsi"/>
          <w:color w:val="000000"/>
          <w:sz w:val="24"/>
          <w:szCs w:val="24"/>
          <w:lang w:eastAsia="en-GB"/>
        </w:rPr>
        <w:t xml:space="preserve"> for evangelicals by </w:t>
      </w:r>
      <w:r w:rsidRPr="00FB5290">
        <w:rPr>
          <w:rFonts w:eastAsia="Times New Roman" w:cstheme="minorHAnsi"/>
          <w:i/>
          <w:iCs/>
          <w:color w:val="000000"/>
          <w:sz w:val="24"/>
          <w:szCs w:val="24"/>
          <w:u w:val="single"/>
          <w:lang w:eastAsia="en-GB"/>
        </w:rPr>
        <w:t>making proactive and specific proposals to the Diocese</w:t>
      </w:r>
    </w:p>
    <w:p w14:paraId="0F0D952B" w14:textId="6DE78483" w:rsidR="00960F40" w:rsidRPr="00056349" w:rsidRDefault="00960F40" w:rsidP="00960F40">
      <w:pPr>
        <w:pStyle w:val="Default"/>
        <w:rPr>
          <w:rFonts w:asciiTheme="minorHAnsi" w:hAnsiTheme="minorHAnsi" w:cstheme="minorHAnsi"/>
        </w:rPr>
      </w:pPr>
      <w:r w:rsidRPr="00056349">
        <w:rPr>
          <w:rFonts w:asciiTheme="minorHAnsi" w:hAnsiTheme="minorHAnsi" w:cstheme="minorHAnsi"/>
        </w:rPr>
        <w:t>The SDEU Basis of Faith is that of the Church of England Evangelical Council</w:t>
      </w:r>
      <w:r w:rsidR="00AD5E1C">
        <w:rPr>
          <w:rFonts w:asciiTheme="minorHAnsi" w:hAnsiTheme="minorHAnsi" w:cstheme="minorHAnsi"/>
        </w:rPr>
        <w:t xml:space="preserve"> (CEEC) including additional declarations 1 and 2 drawn from 4.1.1 and 4.1.2 of the CEEC constitution</w:t>
      </w:r>
      <w:r w:rsidR="00AD5E1C" w:rsidRPr="00056349">
        <w:rPr>
          <w:rFonts w:asciiTheme="minorHAnsi" w:hAnsiTheme="minorHAnsi" w:cstheme="minorHAnsi"/>
        </w:rPr>
        <w:t xml:space="preserve">. </w:t>
      </w:r>
      <w:r w:rsidRPr="00056349">
        <w:rPr>
          <w:rFonts w:asciiTheme="minorHAnsi" w:hAnsiTheme="minorHAnsi" w:cstheme="minorHAnsi"/>
        </w:rPr>
        <w:t xml:space="preserve"> [</w:t>
      </w:r>
      <w:r>
        <w:rPr>
          <w:rFonts w:asciiTheme="minorHAnsi" w:hAnsiTheme="minorHAnsi" w:cstheme="minorHAnsi"/>
        </w:rPr>
        <w:t xml:space="preserve">see </w:t>
      </w:r>
      <w:r w:rsidR="00AD5E1C">
        <w:rPr>
          <w:rFonts w:asciiTheme="minorHAnsi" w:hAnsiTheme="minorHAnsi" w:cstheme="minorHAnsi"/>
        </w:rPr>
        <w:t xml:space="preserve">page </w:t>
      </w:r>
      <w:r w:rsidR="005B2AA0">
        <w:rPr>
          <w:rFonts w:asciiTheme="minorHAnsi" w:hAnsiTheme="minorHAnsi" w:cstheme="minorHAnsi"/>
        </w:rPr>
        <w:t>3</w:t>
      </w:r>
      <w:r w:rsidR="00AD5E1C">
        <w:rPr>
          <w:rFonts w:asciiTheme="minorHAnsi" w:hAnsiTheme="minorHAnsi" w:cstheme="minorHAnsi"/>
        </w:rPr>
        <w:t xml:space="preserve"> and </w:t>
      </w:r>
      <w:r w:rsidR="005B2AA0">
        <w:rPr>
          <w:rFonts w:asciiTheme="minorHAnsi" w:hAnsiTheme="minorHAnsi" w:cstheme="minorHAnsi"/>
        </w:rPr>
        <w:t>4</w:t>
      </w:r>
      <w:r w:rsidR="00AD5E1C">
        <w:rPr>
          <w:rFonts w:asciiTheme="minorHAnsi" w:hAnsiTheme="minorHAnsi" w:cstheme="minorHAnsi"/>
        </w:rPr>
        <w:t xml:space="preserve"> of this </w:t>
      </w:r>
      <w:proofErr w:type="gramStart"/>
      <w:r w:rsidR="00AD5E1C">
        <w:rPr>
          <w:rFonts w:asciiTheme="minorHAnsi" w:hAnsiTheme="minorHAnsi" w:cstheme="minorHAnsi"/>
        </w:rPr>
        <w:t>document</w:t>
      </w:r>
      <w:proofErr w:type="gramEnd"/>
      <w:r w:rsidRPr="00056349">
        <w:rPr>
          <w:rFonts w:asciiTheme="minorHAnsi" w:hAnsiTheme="minorHAnsi" w:cstheme="minorHAnsi"/>
        </w:rPr>
        <w:t xml:space="preserve">]. </w:t>
      </w:r>
    </w:p>
    <w:p w14:paraId="17204653" w14:textId="77777777" w:rsidR="00960F40" w:rsidRPr="00056349" w:rsidRDefault="00960F40" w:rsidP="00960F40">
      <w:pPr>
        <w:pStyle w:val="Default"/>
        <w:rPr>
          <w:rFonts w:asciiTheme="minorHAnsi" w:hAnsiTheme="minorHAnsi" w:cstheme="minorHAnsi"/>
        </w:rPr>
      </w:pPr>
    </w:p>
    <w:p w14:paraId="4C369E5E" w14:textId="6DC4A663" w:rsidR="00960F40" w:rsidRPr="00056349" w:rsidRDefault="00960F40" w:rsidP="00960F40">
      <w:pPr>
        <w:pStyle w:val="Default"/>
        <w:rPr>
          <w:rFonts w:asciiTheme="minorHAnsi" w:hAnsiTheme="minorHAnsi" w:cstheme="minorHAnsi"/>
        </w:rPr>
      </w:pPr>
      <w:r w:rsidRPr="00056349">
        <w:rPr>
          <w:rFonts w:asciiTheme="minorHAnsi" w:hAnsiTheme="minorHAnsi" w:cstheme="minorHAnsi"/>
          <w:b/>
          <w:bCs/>
        </w:rPr>
        <w:t xml:space="preserve">2. Membership </w:t>
      </w:r>
      <w:r w:rsidRPr="00056349">
        <w:rPr>
          <w:rFonts w:asciiTheme="minorHAnsi" w:hAnsiTheme="minorHAnsi" w:cstheme="minorHAnsi"/>
        </w:rPr>
        <w:t>is open to all clergy and laity who live or work in the Diocese</w:t>
      </w:r>
      <w:r w:rsidRPr="00056349">
        <w:rPr>
          <w:rFonts w:asciiTheme="minorHAnsi" w:hAnsiTheme="minorHAnsi" w:cstheme="minorHAnsi"/>
          <w:i/>
        </w:rPr>
        <w:t>,</w:t>
      </w:r>
      <w:r w:rsidRPr="00056349">
        <w:rPr>
          <w:rFonts w:asciiTheme="minorHAnsi" w:hAnsiTheme="minorHAnsi" w:cstheme="minorHAnsi"/>
        </w:rPr>
        <w:t xml:space="preserve"> who support the aims of the SDEU and who affirm </w:t>
      </w:r>
      <w:r>
        <w:rPr>
          <w:rFonts w:asciiTheme="minorHAnsi" w:hAnsiTheme="minorHAnsi" w:cstheme="minorHAnsi"/>
        </w:rPr>
        <w:t xml:space="preserve">the </w:t>
      </w:r>
      <w:r w:rsidRPr="00056349">
        <w:rPr>
          <w:rFonts w:asciiTheme="minorHAnsi" w:hAnsiTheme="minorHAnsi" w:cstheme="minorHAnsi"/>
        </w:rPr>
        <w:t>CEEC Basis of Faith</w:t>
      </w:r>
      <w:r>
        <w:rPr>
          <w:rFonts w:asciiTheme="minorHAnsi" w:hAnsiTheme="minorHAnsi" w:cstheme="minorHAnsi"/>
        </w:rPr>
        <w:t xml:space="preserve"> (including additional </w:t>
      </w:r>
      <w:proofErr w:type="gramStart"/>
      <w:r>
        <w:rPr>
          <w:rFonts w:asciiTheme="minorHAnsi" w:hAnsiTheme="minorHAnsi" w:cstheme="minorHAnsi"/>
        </w:rPr>
        <w:t>declarations  1</w:t>
      </w:r>
      <w:proofErr w:type="gramEnd"/>
      <w:r>
        <w:rPr>
          <w:rFonts w:asciiTheme="minorHAnsi" w:hAnsiTheme="minorHAnsi" w:cstheme="minorHAnsi"/>
        </w:rPr>
        <w:t xml:space="preserve"> and 2 drawn from 4.1.1 and 4.1.2 of the CEEC constitution)</w:t>
      </w:r>
      <w:r w:rsidRPr="00056349">
        <w:rPr>
          <w:rFonts w:asciiTheme="minorHAnsi" w:hAnsiTheme="minorHAnsi" w:cstheme="minorHAnsi"/>
        </w:rPr>
        <w:t xml:space="preserve">. </w:t>
      </w:r>
    </w:p>
    <w:p w14:paraId="6666492C" w14:textId="77777777" w:rsidR="00960F40" w:rsidRPr="00056349" w:rsidRDefault="00960F40" w:rsidP="00960F40">
      <w:pPr>
        <w:pStyle w:val="Default"/>
        <w:rPr>
          <w:rFonts w:asciiTheme="minorHAnsi" w:hAnsiTheme="minorHAnsi" w:cstheme="minorHAnsi"/>
        </w:rPr>
      </w:pPr>
    </w:p>
    <w:p w14:paraId="7D1212B1" w14:textId="77777777" w:rsidR="00960F40" w:rsidRPr="00056349" w:rsidRDefault="00960F40" w:rsidP="00960F40">
      <w:pPr>
        <w:pStyle w:val="Default"/>
        <w:rPr>
          <w:rFonts w:asciiTheme="minorHAnsi" w:hAnsiTheme="minorHAnsi" w:cstheme="minorHAnsi"/>
        </w:rPr>
      </w:pPr>
      <w:r w:rsidRPr="00056349">
        <w:rPr>
          <w:rFonts w:asciiTheme="minorHAnsi" w:hAnsiTheme="minorHAnsi" w:cstheme="minorHAnsi"/>
          <w:b/>
          <w:bCs/>
        </w:rPr>
        <w:t xml:space="preserve">3. The SDEU Committee </w:t>
      </w:r>
      <w:r w:rsidRPr="00056349">
        <w:rPr>
          <w:rFonts w:asciiTheme="minorHAnsi" w:hAnsiTheme="minorHAnsi" w:cstheme="minorHAnsi"/>
        </w:rPr>
        <w:t xml:space="preserve">shall consist of: </w:t>
      </w:r>
    </w:p>
    <w:p w14:paraId="39641E37" w14:textId="77777777" w:rsidR="00960F40" w:rsidRPr="00056349" w:rsidRDefault="00960F40" w:rsidP="00960F40">
      <w:pPr>
        <w:pStyle w:val="Default"/>
        <w:numPr>
          <w:ilvl w:val="0"/>
          <w:numId w:val="1"/>
        </w:numPr>
        <w:spacing w:after="13"/>
        <w:rPr>
          <w:rFonts w:asciiTheme="minorHAnsi" w:hAnsiTheme="minorHAnsi" w:cstheme="minorHAnsi"/>
        </w:rPr>
      </w:pPr>
      <w:r w:rsidRPr="00056349">
        <w:rPr>
          <w:rFonts w:asciiTheme="minorHAnsi" w:hAnsiTheme="minorHAnsi" w:cstheme="minorHAnsi"/>
        </w:rPr>
        <w:t xml:space="preserve"> the Chairperson, </w:t>
      </w:r>
    </w:p>
    <w:p w14:paraId="50E7FF05" w14:textId="77777777" w:rsidR="00960F40" w:rsidRPr="00056349" w:rsidRDefault="00960F40" w:rsidP="00960F40">
      <w:pPr>
        <w:pStyle w:val="Default"/>
        <w:numPr>
          <w:ilvl w:val="0"/>
          <w:numId w:val="1"/>
        </w:numPr>
        <w:spacing w:after="13"/>
        <w:rPr>
          <w:rFonts w:asciiTheme="minorHAnsi" w:hAnsiTheme="minorHAnsi" w:cstheme="minorHAnsi"/>
        </w:rPr>
      </w:pPr>
      <w:r w:rsidRPr="00056349">
        <w:rPr>
          <w:rFonts w:asciiTheme="minorHAnsi" w:hAnsiTheme="minorHAnsi" w:cstheme="minorHAnsi"/>
        </w:rPr>
        <w:t xml:space="preserve"> the Vice-chairperson, </w:t>
      </w:r>
    </w:p>
    <w:p w14:paraId="6F2F30E4" w14:textId="77777777" w:rsidR="00960F40" w:rsidRPr="00056349" w:rsidRDefault="00960F40" w:rsidP="00960F40">
      <w:pPr>
        <w:pStyle w:val="Default"/>
        <w:numPr>
          <w:ilvl w:val="0"/>
          <w:numId w:val="1"/>
        </w:numPr>
        <w:spacing w:after="13"/>
        <w:rPr>
          <w:rFonts w:asciiTheme="minorHAnsi" w:hAnsiTheme="minorHAnsi" w:cstheme="minorHAnsi"/>
        </w:rPr>
      </w:pPr>
      <w:r w:rsidRPr="00056349">
        <w:rPr>
          <w:rFonts w:asciiTheme="minorHAnsi" w:hAnsiTheme="minorHAnsi" w:cstheme="minorHAnsi"/>
        </w:rPr>
        <w:t xml:space="preserve"> the Secretary </w:t>
      </w:r>
    </w:p>
    <w:p w14:paraId="00737F03" w14:textId="77777777" w:rsidR="00960F40" w:rsidRPr="00056349" w:rsidRDefault="00960F40" w:rsidP="00960F40">
      <w:pPr>
        <w:pStyle w:val="Default"/>
        <w:numPr>
          <w:ilvl w:val="0"/>
          <w:numId w:val="1"/>
        </w:numPr>
        <w:rPr>
          <w:rFonts w:asciiTheme="minorHAnsi" w:hAnsiTheme="minorHAnsi" w:cstheme="minorHAnsi"/>
        </w:rPr>
      </w:pPr>
      <w:r w:rsidRPr="00056349">
        <w:rPr>
          <w:rFonts w:asciiTheme="minorHAnsi" w:hAnsiTheme="minorHAnsi" w:cstheme="minorHAnsi"/>
        </w:rPr>
        <w:t xml:space="preserve"> the </w:t>
      </w:r>
      <w:proofErr w:type="gramStart"/>
      <w:r w:rsidRPr="00056349">
        <w:rPr>
          <w:rFonts w:asciiTheme="minorHAnsi" w:hAnsiTheme="minorHAnsi" w:cstheme="minorHAnsi"/>
        </w:rPr>
        <w:t>Treasurer;</w:t>
      </w:r>
      <w:proofErr w:type="gramEnd"/>
      <w:r w:rsidRPr="00056349">
        <w:rPr>
          <w:rFonts w:asciiTheme="minorHAnsi" w:hAnsiTheme="minorHAnsi" w:cstheme="minorHAnsi"/>
        </w:rPr>
        <w:t xml:space="preserve"> </w:t>
      </w:r>
    </w:p>
    <w:p w14:paraId="69DC4405" w14:textId="77777777" w:rsidR="00960F40" w:rsidRPr="00056349" w:rsidRDefault="00960F40" w:rsidP="00960F40">
      <w:pPr>
        <w:pStyle w:val="Default"/>
        <w:numPr>
          <w:ilvl w:val="0"/>
          <w:numId w:val="1"/>
        </w:numPr>
        <w:rPr>
          <w:rFonts w:asciiTheme="minorHAnsi" w:hAnsiTheme="minorHAnsi" w:cstheme="minorHAnsi"/>
        </w:rPr>
      </w:pPr>
      <w:r w:rsidRPr="00056349">
        <w:rPr>
          <w:rFonts w:asciiTheme="minorHAnsi" w:hAnsiTheme="minorHAnsi" w:cstheme="minorHAnsi"/>
        </w:rPr>
        <w:t xml:space="preserve"> Four other members, of whom at least one should be lay and one clergy</w:t>
      </w:r>
    </w:p>
    <w:p w14:paraId="422A5AEB" w14:textId="25973FD5" w:rsidR="00960F40" w:rsidRDefault="00960F40" w:rsidP="00960F40">
      <w:pPr>
        <w:pStyle w:val="Default"/>
        <w:rPr>
          <w:rFonts w:asciiTheme="minorHAnsi" w:hAnsiTheme="minorHAnsi" w:cstheme="minorHAnsi"/>
        </w:rPr>
      </w:pPr>
      <w:r w:rsidRPr="00056349">
        <w:rPr>
          <w:rFonts w:asciiTheme="minorHAnsi" w:hAnsiTheme="minorHAnsi" w:cstheme="minorHAnsi"/>
        </w:rPr>
        <w:t xml:space="preserve">These committee members will be elected by members of the SDEU at the annual AGM for a term of three years, renewable. </w:t>
      </w:r>
    </w:p>
    <w:p w14:paraId="36789650" w14:textId="77777777" w:rsidR="00960F40" w:rsidRPr="00056349" w:rsidRDefault="00960F40" w:rsidP="00960F40">
      <w:pPr>
        <w:pStyle w:val="Default"/>
        <w:rPr>
          <w:rFonts w:asciiTheme="minorHAnsi" w:hAnsiTheme="minorHAnsi" w:cstheme="minorHAnsi"/>
        </w:rPr>
      </w:pPr>
    </w:p>
    <w:p w14:paraId="6DEECC46" w14:textId="77777777" w:rsidR="00960F40" w:rsidRPr="00056349" w:rsidRDefault="00960F40" w:rsidP="00960F40">
      <w:pPr>
        <w:pStyle w:val="Default"/>
        <w:rPr>
          <w:rFonts w:asciiTheme="minorHAnsi" w:hAnsiTheme="minorHAnsi" w:cstheme="minorHAnsi"/>
        </w:rPr>
      </w:pPr>
      <w:r w:rsidRPr="00056349">
        <w:rPr>
          <w:rFonts w:asciiTheme="minorHAnsi" w:hAnsiTheme="minorHAnsi" w:cstheme="minorHAnsi"/>
        </w:rPr>
        <w:t>Officers will be appointed by members of the committee at the first meeting of the committee after the AGM.</w:t>
      </w:r>
    </w:p>
    <w:p w14:paraId="7D1F90A3" w14:textId="77777777" w:rsidR="00960F40" w:rsidRPr="00056349" w:rsidRDefault="00960F40" w:rsidP="00960F40">
      <w:pPr>
        <w:pStyle w:val="Default"/>
        <w:rPr>
          <w:rFonts w:asciiTheme="minorHAnsi" w:hAnsiTheme="minorHAnsi" w:cstheme="minorHAnsi"/>
        </w:rPr>
      </w:pPr>
    </w:p>
    <w:p w14:paraId="3EFCBD1E" w14:textId="72F04E7B" w:rsidR="00960F40" w:rsidRPr="00056349" w:rsidRDefault="00960F40" w:rsidP="00960F40">
      <w:pPr>
        <w:pStyle w:val="Default"/>
        <w:rPr>
          <w:rFonts w:asciiTheme="minorHAnsi" w:hAnsiTheme="minorHAnsi" w:cstheme="minorHAnsi"/>
        </w:rPr>
      </w:pPr>
      <w:r>
        <w:rPr>
          <w:rFonts w:asciiTheme="minorHAnsi" w:hAnsiTheme="minorHAnsi" w:cstheme="minorHAnsi"/>
        </w:rPr>
        <w:t>T</w:t>
      </w:r>
      <w:r w:rsidRPr="00056349">
        <w:rPr>
          <w:rFonts w:asciiTheme="minorHAnsi" w:hAnsiTheme="minorHAnsi" w:cstheme="minorHAnsi"/>
        </w:rPr>
        <w:t>he SDEU Committee</w:t>
      </w:r>
      <w:r>
        <w:rPr>
          <w:rFonts w:asciiTheme="minorHAnsi" w:hAnsiTheme="minorHAnsi" w:cstheme="minorHAnsi"/>
        </w:rPr>
        <w:t xml:space="preserve"> will endeavour to represent the broader orthodox evangelical groupings within the diocese (</w:t>
      </w:r>
      <w:proofErr w:type="gramStart"/>
      <w:r>
        <w:rPr>
          <w:rFonts w:asciiTheme="minorHAnsi" w:hAnsiTheme="minorHAnsi" w:cstheme="minorHAnsi"/>
        </w:rPr>
        <w:t>i.e.</w:t>
      </w:r>
      <w:proofErr w:type="gramEnd"/>
      <w:r>
        <w:rPr>
          <w:rFonts w:asciiTheme="minorHAnsi" w:hAnsiTheme="minorHAnsi" w:cstheme="minorHAnsi"/>
        </w:rPr>
        <w:t xml:space="preserve"> </w:t>
      </w:r>
      <w:proofErr w:type="spellStart"/>
      <w:r>
        <w:rPr>
          <w:rFonts w:asciiTheme="minorHAnsi" w:hAnsiTheme="minorHAnsi" w:cstheme="minorHAnsi"/>
        </w:rPr>
        <w:t>ReNew</w:t>
      </w:r>
      <w:proofErr w:type="spellEnd"/>
      <w:r>
        <w:rPr>
          <w:rFonts w:asciiTheme="minorHAnsi" w:hAnsiTheme="minorHAnsi" w:cstheme="minorHAnsi"/>
        </w:rPr>
        <w:t>, New Wine, Fulcrum, HTB, etc)</w:t>
      </w:r>
      <w:r w:rsidR="00AD5E1C">
        <w:rPr>
          <w:rFonts w:asciiTheme="minorHAnsi" w:hAnsiTheme="minorHAnsi" w:cstheme="minorHAnsi"/>
        </w:rPr>
        <w:t>.</w:t>
      </w:r>
    </w:p>
    <w:p w14:paraId="00F00424" w14:textId="77777777" w:rsidR="00960F40" w:rsidRDefault="00960F40" w:rsidP="00960F40">
      <w:pPr>
        <w:pStyle w:val="Default"/>
        <w:rPr>
          <w:rFonts w:asciiTheme="minorHAnsi" w:hAnsiTheme="minorHAnsi" w:cstheme="minorHAnsi"/>
        </w:rPr>
      </w:pPr>
    </w:p>
    <w:p w14:paraId="12DB7D32" w14:textId="4B2B3CED" w:rsidR="00960F40" w:rsidRDefault="00960F40" w:rsidP="00960F40">
      <w:pPr>
        <w:pStyle w:val="Default"/>
        <w:rPr>
          <w:rFonts w:asciiTheme="minorHAnsi" w:hAnsiTheme="minorHAnsi" w:cstheme="minorHAnsi"/>
        </w:rPr>
      </w:pPr>
      <w:r w:rsidRPr="00056349">
        <w:rPr>
          <w:rFonts w:asciiTheme="minorHAnsi" w:hAnsiTheme="minorHAnsi" w:cstheme="minorHAnsi"/>
        </w:rPr>
        <w:t xml:space="preserve">Members will </w:t>
      </w:r>
      <w:proofErr w:type="gramStart"/>
      <w:r w:rsidRPr="00056349">
        <w:rPr>
          <w:rFonts w:asciiTheme="minorHAnsi" w:hAnsiTheme="minorHAnsi" w:cstheme="minorHAnsi"/>
        </w:rPr>
        <w:t>co-opted</w:t>
      </w:r>
      <w:proofErr w:type="gramEnd"/>
      <w:r w:rsidRPr="00056349">
        <w:rPr>
          <w:rFonts w:asciiTheme="minorHAnsi" w:hAnsiTheme="minorHAnsi" w:cstheme="minorHAnsi"/>
        </w:rPr>
        <w:t xml:space="preserve"> onto the committee as required to ensure this representation.</w:t>
      </w:r>
    </w:p>
    <w:p w14:paraId="54CD1CF9" w14:textId="77777777" w:rsidR="00960F40" w:rsidRPr="00056349" w:rsidRDefault="00960F40" w:rsidP="00960F40">
      <w:pPr>
        <w:pStyle w:val="Default"/>
        <w:rPr>
          <w:rFonts w:asciiTheme="minorHAnsi" w:hAnsiTheme="minorHAnsi" w:cstheme="minorHAnsi"/>
        </w:rPr>
      </w:pPr>
    </w:p>
    <w:p w14:paraId="095EAFC6" w14:textId="5BDD643B" w:rsidR="00960F40" w:rsidRDefault="00960F40" w:rsidP="00960F40">
      <w:pPr>
        <w:pStyle w:val="Default"/>
        <w:rPr>
          <w:rFonts w:asciiTheme="minorHAnsi" w:hAnsiTheme="minorHAnsi" w:cstheme="minorHAnsi"/>
        </w:rPr>
      </w:pPr>
      <w:r w:rsidRPr="00056349">
        <w:rPr>
          <w:rFonts w:asciiTheme="minorHAnsi" w:hAnsiTheme="minorHAnsi" w:cstheme="minorHAnsi"/>
        </w:rPr>
        <w:t xml:space="preserve">The Committee shall have power to co-opt annually up to </w:t>
      </w:r>
      <w:r w:rsidRPr="00056349">
        <w:rPr>
          <w:rFonts w:asciiTheme="minorHAnsi" w:hAnsiTheme="minorHAnsi" w:cstheme="minorHAnsi"/>
          <w:bCs/>
        </w:rPr>
        <w:t>three</w:t>
      </w:r>
      <w:r w:rsidRPr="00056349">
        <w:rPr>
          <w:rFonts w:asciiTheme="minorHAnsi" w:hAnsiTheme="minorHAnsi" w:cstheme="minorHAnsi"/>
          <w:b/>
          <w:bCs/>
        </w:rPr>
        <w:t xml:space="preserve"> </w:t>
      </w:r>
      <w:r w:rsidRPr="00056349">
        <w:rPr>
          <w:rFonts w:asciiTheme="minorHAnsi" w:hAnsiTheme="minorHAnsi" w:cstheme="minorHAnsi"/>
        </w:rPr>
        <w:t xml:space="preserve">other SDEU members to ensure good balances of gender, the different streams of evangelicalism, and geographical representation; this power also provides the opportunity to ensure good links with the Bishop’s Council, General </w:t>
      </w:r>
      <w:proofErr w:type="gramStart"/>
      <w:r w:rsidRPr="00056349">
        <w:rPr>
          <w:rFonts w:asciiTheme="minorHAnsi" w:hAnsiTheme="minorHAnsi" w:cstheme="minorHAnsi"/>
        </w:rPr>
        <w:t>Synod</w:t>
      </w:r>
      <w:proofErr w:type="gramEnd"/>
      <w:r w:rsidRPr="00056349">
        <w:rPr>
          <w:rFonts w:asciiTheme="minorHAnsi" w:hAnsiTheme="minorHAnsi" w:cstheme="minorHAnsi"/>
        </w:rPr>
        <w:t xml:space="preserve"> and the Church of England Evangelical Council. </w:t>
      </w:r>
    </w:p>
    <w:p w14:paraId="575B1B3A" w14:textId="77777777" w:rsidR="00960F40" w:rsidRPr="00056349" w:rsidRDefault="00960F40" w:rsidP="00960F40">
      <w:pPr>
        <w:pStyle w:val="Default"/>
        <w:rPr>
          <w:rFonts w:asciiTheme="minorHAnsi" w:hAnsiTheme="minorHAnsi" w:cstheme="minorHAnsi"/>
        </w:rPr>
      </w:pPr>
    </w:p>
    <w:p w14:paraId="1089FE49" w14:textId="77777777" w:rsidR="00960F40" w:rsidRPr="00056349" w:rsidRDefault="00960F40" w:rsidP="00960F40">
      <w:pPr>
        <w:pStyle w:val="Default"/>
        <w:rPr>
          <w:rFonts w:asciiTheme="minorHAnsi" w:hAnsiTheme="minorHAnsi" w:cstheme="minorHAnsi"/>
        </w:rPr>
      </w:pPr>
      <w:r w:rsidRPr="00056349">
        <w:rPr>
          <w:rFonts w:asciiTheme="minorHAnsi" w:hAnsiTheme="minorHAnsi" w:cstheme="minorHAnsi"/>
        </w:rPr>
        <w:t xml:space="preserve">All members of the Committee shall be SDEU members committed to the Fellowship’s aims and its basis of faith (see clause 1 above). </w:t>
      </w:r>
    </w:p>
    <w:p w14:paraId="18ECECF5" w14:textId="77777777" w:rsidR="00960F40" w:rsidRPr="00056349" w:rsidRDefault="00960F40" w:rsidP="00960F40">
      <w:pPr>
        <w:pStyle w:val="Default"/>
        <w:rPr>
          <w:rFonts w:asciiTheme="minorHAnsi" w:hAnsiTheme="minorHAnsi" w:cstheme="minorHAnsi"/>
        </w:rPr>
      </w:pPr>
    </w:p>
    <w:p w14:paraId="544B3833" w14:textId="5D305A35" w:rsidR="00960F40" w:rsidRDefault="00960F40" w:rsidP="00960F40">
      <w:pPr>
        <w:pStyle w:val="Default"/>
        <w:rPr>
          <w:rFonts w:asciiTheme="minorHAnsi" w:hAnsiTheme="minorHAnsi" w:cstheme="minorHAnsi"/>
        </w:rPr>
      </w:pPr>
      <w:r w:rsidRPr="00056349">
        <w:rPr>
          <w:rFonts w:asciiTheme="minorHAnsi" w:hAnsiTheme="minorHAnsi" w:cstheme="minorHAnsi"/>
        </w:rPr>
        <w:lastRenderedPageBreak/>
        <w:t>The Committee will be responsible for organising, as appropriate, regular meetings for members.</w:t>
      </w:r>
    </w:p>
    <w:p w14:paraId="230190CD" w14:textId="77777777" w:rsidR="00960F40" w:rsidRPr="00056349" w:rsidRDefault="00960F40" w:rsidP="00960F40">
      <w:pPr>
        <w:pStyle w:val="Default"/>
        <w:rPr>
          <w:rFonts w:asciiTheme="minorHAnsi" w:hAnsiTheme="minorHAnsi" w:cstheme="minorHAnsi"/>
        </w:rPr>
      </w:pPr>
    </w:p>
    <w:p w14:paraId="64B7DFC5" w14:textId="77777777" w:rsidR="00960F40" w:rsidRPr="00056349" w:rsidRDefault="00960F40" w:rsidP="00960F40">
      <w:pPr>
        <w:pStyle w:val="Default"/>
        <w:rPr>
          <w:rFonts w:asciiTheme="minorHAnsi" w:hAnsiTheme="minorHAnsi" w:cstheme="minorHAnsi"/>
        </w:rPr>
      </w:pPr>
      <w:r w:rsidRPr="00056349">
        <w:rPr>
          <w:rFonts w:asciiTheme="minorHAnsi" w:hAnsiTheme="minorHAnsi" w:cstheme="minorHAnsi"/>
        </w:rPr>
        <w:t>The Committee will be deemed quorate when 50% or more committee members are present.</w:t>
      </w:r>
    </w:p>
    <w:p w14:paraId="7D1065A0" w14:textId="77777777" w:rsidR="00960F40" w:rsidRPr="00056349" w:rsidRDefault="00960F40" w:rsidP="00960F40">
      <w:pPr>
        <w:pStyle w:val="Default"/>
        <w:rPr>
          <w:rFonts w:asciiTheme="minorHAnsi" w:hAnsiTheme="minorHAnsi" w:cstheme="minorHAnsi"/>
        </w:rPr>
      </w:pPr>
    </w:p>
    <w:p w14:paraId="79179BE4" w14:textId="77777777" w:rsidR="00960F40" w:rsidRPr="00056349" w:rsidRDefault="00960F40" w:rsidP="00960F40">
      <w:pPr>
        <w:pStyle w:val="Default"/>
        <w:rPr>
          <w:rFonts w:asciiTheme="minorHAnsi" w:hAnsiTheme="minorHAnsi" w:cstheme="minorHAnsi"/>
        </w:rPr>
      </w:pPr>
      <w:r w:rsidRPr="00056349">
        <w:rPr>
          <w:rFonts w:asciiTheme="minorHAnsi" w:hAnsiTheme="minorHAnsi" w:cstheme="minorHAnsi"/>
          <w:b/>
          <w:bCs/>
        </w:rPr>
        <w:t xml:space="preserve">4. The Annual Meeting </w:t>
      </w:r>
      <w:r w:rsidRPr="00056349">
        <w:rPr>
          <w:rFonts w:asciiTheme="minorHAnsi" w:hAnsiTheme="minorHAnsi" w:cstheme="minorHAnsi"/>
          <w:bCs/>
        </w:rPr>
        <w:t>shall be held each year</w:t>
      </w:r>
      <w:r w:rsidRPr="00056349">
        <w:rPr>
          <w:rFonts w:asciiTheme="minorHAnsi" w:hAnsiTheme="minorHAnsi" w:cstheme="minorHAnsi"/>
        </w:rPr>
        <w:t>: Members will be notified of the date of the meeting at least 28 days before the meeting.</w:t>
      </w:r>
    </w:p>
    <w:p w14:paraId="19C461E8" w14:textId="77777777" w:rsidR="00960F40" w:rsidRPr="00056349" w:rsidRDefault="00960F40" w:rsidP="00960F40">
      <w:pPr>
        <w:pStyle w:val="Default"/>
        <w:rPr>
          <w:rFonts w:asciiTheme="minorHAnsi" w:hAnsiTheme="minorHAnsi" w:cstheme="minorHAnsi"/>
        </w:rPr>
      </w:pPr>
    </w:p>
    <w:p w14:paraId="1DECC04C" w14:textId="77777777" w:rsidR="00960F40" w:rsidRPr="00056349" w:rsidRDefault="00960F40" w:rsidP="00960F40">
      <w:pPr>
        <w:pStyle w:val="Default"/>
        <w:rPr>
          <w:rFonts w:asciiTheme="minorHAnsi" w:hAnsiTheme="minorHAnsi" w:cstheme="minorHAnsi"/>
        </w:rPr>
      </w:pPr>
      <w:r w:rsidRPr="00056349">
        <w:rPr>
          <w:rFonts w:asciiTheme="minorHAnsi" w:hAnsiTheme="minorHAnsi" w:cstheme="minorHAnsi"/>
          <w:b/>
          <w:bCs/>
        </w:rPr>
        <w:t xml:space="preserve">5. The Treasurer </w:t>
      </w:r>
      <w:r w:rsidRPr="00056349">
        <w:rPr>
          <w:rFonts w:asciiTheme="minorHAnsi" w:hAnsiTheme="minorHAnsi" w:cstheme="minorHAnsi"/>
        </w:rPr>
        <w:t xml:space="preserve">shall present to the Annual Meeting a statement of account of the SDEU for the previous year. The SDEU Committee shall fix the amount of the membership subscription each year. </w:t>
      </w:r>
    </w:p>
    <w:p w14:paraId="1E99F43C" w14:textId="77777777" w:rsidR="00960F40" w:rsidRPr="00056349" w:rsidRDefault="00960F40" w:rsidP="00960F40">
      <w:pPr>
        <w:pStyle w:val="Default"/>
        <w:rPr>
          <w:rFonts w:asciiTheme="minorHAnsi" w:hAnsiTheme="minorHAnsi" w:cstheme="minorHAnsi"/>
        </w:rPr>
      </w:pPr>
    </w:p>
    <w:p w14:paraId="133B665C" w14:textId="77777777" w:rsidR="00960F40" w:rsidRPr="00056349" w:rsidRDefault="00960F40" w:rsidP="00960F40">
      <w:pPr>
        <w:pStyle w:val="Default"/>
        <w:rPr>
          <w:rFonts w:asciiTheme="minorHAnsi" w:hAnsiTheme="minorHAnsi" w:cstheme="minorHAnsi"/>
        </w:rPr>
      </w:pPr>
      <w:r w:rsidRPr="00056349">
        <w:rPr>
          <w:rFonts w:asciiTheme="minorHAnsi" w:hAnsiTheme="minorHAnsi" w:cstheme="minorHAnsi"/>
        </w:rPr>
        <w:t>The constitution will be reviewed every three years.</w:t>
      </w:r>
    </w:p>
    <w:p w14:paraId="4C78901D" w14:textId="55B944D0" w:rsidR="00960F40" w:rsidRPr="00056349" w:rsidRDefault="00960F40" w:rsidP="0063701C">
      <w:pPr>
        <w:spacing w:after="0" w:line="240" w:lineRule="auto"/>
        <w:jc w:val="center"/>
        <w:rPr>
          <w:rFonts w:cstheme="minorHAnsi"/>
          <w:b/>
          <w:bCs/>
          <w:sz w:val="32"/>
          <w:szCs w:val="32"/>
        </w:rPr>
      </w:pPr>
      <w:r>
        <w:rPr>
          <w:rStyle w:val="Strong"/>
          <w:rFonts w:cstheme="minorHAnsi"/>
          <w:b w:val="0"/>
          <w:bCs w:val="0"/>
          <w:sz w:val="32"/>
          <w:szCs w:val="32"/>
        </w:rPr>
        <w:br w:type="column"/>
      </w:r>
      <w:r>
        <w:rPr>
          <w:rStyle w:val="Strong"/>
          <w:rFonts w:cstheme="minorHAnsi"/>
          <w:sz w:val="32"/>
          <w:szCs w:val="32"/>
        </w:rPr>
        <w:lastRenderedPageBreak/>
        <w:t xml:space="preserve">CEEC </w:t>
      </w:r>
      <w:r w:rsidRPr="00056349">
        <w:rPr>
          <w:rStyle w:val="Strong"/>
          <w:rFonts w:cstheme="minorHAnsi"/>
          <w:sz w:val="32"/>
          <w:szCs w:val="32"/>
        </w:rPr>
        <w:t>BASIS OF FAITH</w:t>
      </w:r>
    </w:p>
    <w:p w14:paraId="01D8CA5C" w14:textId="7423774D" w:rsidR="0063701C" w:rsidRDefault="00960F40" w:rsidP="0063701C">
      <w:pPr>
        <w:pStyle w:val="ListParagraph"/>
        <w:numPr>
          <w:ilvl w:val="0"/>
          <w:numId w:val="5"/>
        </w:numPr>
        <w:shd w:val="clear" w:color="auto" w:fill="FFFFFF"/>
        <w:spacing w:line="240" w:lineRule="auto"/>
        <w:rPr>
          <w:rFonts w:cstheme="minorHAnsi"/>
          <w:sz w:val="24"/>
          <w:szCs w:val="24"/>
        </w:rPr>
      </w:pPr>
      <w:r w:rsidRPr="00C324D0">
        <w:rPr>
          <w:rFonts w:cstheme="minorHAnsi"/>
          <w:sz w:val="24"/>
          <w:szCs w:val="24"/>
        </w:rPr>
        <w:t xml:space="preserve">As members of the Church of England within the one, holy, </w:t>
      </w:r>
      <w:proofErr w:type="gramStart"/>
      <w:r w:rsidRPr="00C324D0">
        <w:rPr>
          <w:rFonts w:cstheme="minorHAnsi"/>
          <w:sz w:val="24"/>
          <w:szCs w:val="24"/>
        </w:rPr>
        <w:t>catholic</w:t>
      </w:r>
      <w:proofErr w:type="gramEnd"/>
      <w:r w:rsidRPr="00C324D0">
        <w:rPr>
          <w:rFonts w:cstheme="minorHAnsi"/>
          <w:sz w:val="24"/>
          <w:szCs w:val="24"/>
        </w:rPr>
        <w:t xml:space="preserve"> and apostolic church we affirm the faith uniquely revealed in the holy Scriptures and set forth in the catholic creeds, of which the Thirty-Nine Articles of Religion are a general exposition. Standing in the Reformation tradition we lay especial emphasis on the grace of God - his unmerited mercy - as expressed in the doctrines that follow.</w:t>
      </w:r>
    </w:p>
    <w:p w14:paraId="0FA4BB5D" w14:textId="77777777" w:rsidR="0063701C" w:rsidRPr="0063701C" w:rsidRDefault="0063701C" w:rsidP="0063701C">
      <w:pPr>
        <w:shd w:val="clear" w:color="auto" w:fill="FFFFFF"/>
        <w:spacing w:line="240" w:lineRule="auto"/>
        <w:rPr>
          <w:rFonts w:cstheme="minorHAnsi"/>
          <w:sz w:val="24"/>
          <w:szCs w:val="24"/>
        </w:rPr>
      </w:pPr>
    </w:p>
    <w:p w14:paraId="796A7AC3" w14:textId="77777777" w:rsidR="0063701C" w:rsidRDefault="00960F40" w:rsidP="0063701C">
      <w:pPr>
        <w:pStyle w:val="ListParagraph"/>
        <w:numPr>
          <w:ilvl w:val="0"/>
          <w:numId w:val="5"/>
        </w:numPr>
        <w:shd w:val="clear" w:color="auto" w:fill="FFFFFF"/>
        <w:spacing w:line="240" w:lineRule="auto"/>
        <w:rPr>
          <w:rFonts w:cstheme="minorHAnsi"/>
          <w:sz w:val="24"/>
          <w:szCs w:val="24"/>
        </w:rPr>
      </w:pPr>
      <w:r w:rsidRPr="00C324D0">
        <w:rPr>
          <w:rFonts w:cstheme="minorHAnsi"/>
          <w:sz w:val="24"/>
          <w:szCs w:val="24"/>
        </w:rPr>
        <w:t xml:space="preserve">God as the Source of Grace - In continuity with the teaching of Holy Scripture and the Christian creeds, we worship one God in three persons - Father, </w:t>
      </w:r>
      <w:proofErr w:type="gramStart"/>
      <w:r w:rsidRPr="00C324D0">
        <w:rPr>
          <w:rFonts w:cstheme="minorHAnsi"/>
          <w:sz w:val="24"/>
          <w:szCs w:val="24"/>
        </w:rPr>
        <w:t>Son</w:t>
      </w:r>
      <w:proofErr w:type="gramEnd"/>
      <w:r w:rsidRPr="00C324D0">
        <w:rPr>
          <w:rFonts w:cstheme="minorHAnsi"/>
          <w:sz w:val="24"/>
          <w:szCs w:val="24"/>
        </w:rPr>
        <w:t xml:space="preserve"> and Holy Spirit. God has created all things, and us in his own image: all life, truth, </w:t>
      </w:r>
      <w:proofErr w:type="gramStart"/>
      <w:r w:rsidRPr="00C324D0">
        <w:rPr>
          <w:rFonts w:cstheme="minorHAnsi"/>
          <w:sz w:val="24"/>
          <w:szCs w:val="24"/>
        </w:rPr>
        <w:t>holiness</w:t>
      </w:r>
      <w:proofErr w:type="gramEnd"/>
      <w:r w:rsidRPr="00C324D0">
        <w:rPr>
          <w:rFonts w:cstheme="minorHAnsi"/>
          <w:sz w:val="24"/>
          <w:szCs w:val="24"/>
        </w:rPr>
        <w:t xml:space="preserve"> and beauty come from him. His Son Jesus Christ, fully God and fully man, was conceived through the Holy Spirit and born of the virgin Mary, was crucified, died, </w:t>
      </w:r>
      <w:proofErr w:type="gramStart"/>
      <w:r w:rsidRPr="00C324D0">
        <w:rPr>
          <w:rFonts w:cstheme="minorHAnsi"/>
          <w:sz w:val="24"/>
          <w:szCs w:val="24"/>
        </w:rPr>
        <w:t>rose</w:t>
      </w:r>
      <w:proofErr w:type="gramEnd"/>
      <w:r w:rsidRPr="00C324D0">
        <w:rPr>
          <w:rFonts w:cstheme="minorHAnsi"/>
          <w:sz w:val="24"/>
          <w:szCs w:val="24"/>
        </w:rPr>
        <w:t xml:space="preserve"> and ascended to reign in glory.</w:t>
      </w:r>
    </w:p>
    <w:p w14:paraId="04F486DA" w14:textId="77777777" w:rsidR="0063701C" w:rsidRPr="0063701C" w:rsidRDefault="0063701C" w:rsidP="0063701C">
      <w:pPr>
        <w:pStyle w:val="ListParagraph"/>
        <w:rPr>
          <w:rFonts w:cstheme="minorHAnsi"/>
          <w:sz w:val="24"/>
          <w:szCs w:val="24"/>
        </w:rPr>
      </w:pPr>
    </w:p>
    <w:p w14:paraId="6FD56A06" w14:textId="77777777" w:rsidR="0063701C" w:rsidRDefault="00960F40" w:rsidP="0063701C">
      <w:pPr>
        <w:pStyle w:val="ListParagraph"/>
        <w:numPr>
          <w:ilvl w:val="0"/>
          <w:numId w:val="5"/>
        </w:numPr>
        <w:shd w:val="clear" w:color="auto" w:fill="FFFFFF"/>
        <w:spacing w:line="240" w:lineRule="auto"/>
        <w:rPr>
          <w:rFonts w:cstheme="minorHAnsi"/>
          <w:sz w:val="24"/>
          <w:szCs w:val="24"/>
        </w:rPr>
      </w:pPr>
      <w:r w:rsidRPr="00C324D0">
        <w:rPr>
          <w:rFonts w:cstheme="minorHAnsi"/>
          <w:sz w:val="24"/>
          <w:szCs w:val="24"/>
        </w:rPr>
        <w:t>The Bible as the Revelation of Grace - We receive the canonical books of the Old and New Testaments as the wholly reliable revelation and record of God's grace, given by the Holy Spirit as the true word of God written. The Bible has been given to lead us to salvation, to be the ultimate rule for Christian faith and conduct, and the supreme authority by which the Church must ever reform itself and judge its traditions.</w:t>
      </w:r>
    </w:p>
    <w:p w14:paraId="69516156" w14:textId="77777777" w:rsidR="0063701C" w:rsidRPr="0063701C" w:rsidRDefault="0063701C" w:rsidP="0063701C">
      <w:pPr>
        <w:pStyle w:val="ListParagraph"/>
        <w:rPr>
          <w:rFonts w:cstheme="minorHAnsi"/>
          <w:sz w:val="24"/>
          <w:szCs w:val="24"/>
        </w:rPr>
      </w:pPr>
    </w:p>
    <w:p w14:paraId="1BC849C9" w14:textId="77777777" w:rsidR="0063701C" w:rsidRDefault="00960F40" w:rsidP="0063701C">
      <w:pPr>
        <w:pStyle w:val="ListParagraph"/>
        <w:numPr>
          <w:ilvl w:val="0"/>
          <w:numId w:val="5"/>
        </w:numPr>
        <w:shd w:val="clear" w:color="auto" w:fill="FFFFFF"/>
        <w:spacing w:line="240" w:lineRule="auto"/>
        <w:rPr>
          <w:rFonts w:cstheme="minorHAnsi"/>
          <w:sz w:val="24"/>
          <w:szCs w:val="24"/>
        </w:rPr>
      </w:pPr>
      <w:r w:rsidRPr="00C324D0">
        <w:rPr>
          <w:rFonts w:cstheme="minorHAnsi"/>
          <w:sz w:val="24"/>
          <w:szCs w:val="24"/>
        </w:rPr>
        <w:t>The Atonement as the Work of Grace - We believe that Jesus Christ came to save lost sinners. Though sinless, he bore our sins, and their judgement, on the cross, thus accomplishing our salvation. By raising Christ bodily from the dead, God vindicated him as Lord and Saviour and his victory. Salvation is in Christ alone.</w:t>
      </w:r>
    </w:p>
    <w:p w14:paraId="6DC35FBC" w14:textId="77777777" w:rsidR="0063701C" w:rsidRPr="0063701C" w:rsidRDefault="0063701C" w:rsidP="0063701C">
      <w:pPr>
        <w:pStyle w:val="ListParagraph"/>
        <w:rPr>
          <w:rFonts w:cstheme="minorHAnsi"/>
          <w:sz w:val="24"/>
          <w:szCs w:val="24"/>
        </w:rPr>
      </w:pPr>
    </w:p>
    <w:p w14:paraId="6D4139D7" w14:textId="77777777" w:rsidR="0063701C" w:rsidRDefault="00960F40" w:rsidP="0063701C">
      <w:pPr>
        <w:pStyle w:val="ListParagraph"/>
        <w:numPr>
          <w:ilvl w:val="0"/>
          <w:numId w:val="5"/>
        </w:numPr>
        <w:shd w:val="clear" w:color="auto" w:fill="FFFFFF"/>
        <w:spacing w:line="240" w:lineRule="auto"/>
        <w:rPr>
          <w:rFonts w:cstheme="minorHAnsi"/>
          <w:sz w:val="24"/>
          <w:szCs w:val="24"/>
        </w:rPr>
      </w:pPr>
      <w:r w:rsidRPr="00C324D0">
        <w:rPr>
          <w:rFonts w:cstheme="minorHAnsi"/>
          <w:sz w:val="24"/>
          <w:szCs w:val="24"/>
        </w:rPr>
        <w:t>The Church as the Community of Grace - We hold that the Church is God's covenant community, whose members, drawn from every nation, having been justified by grace through faith, inherit the promises made to Abraham and fulfilled in Christ. As a fellowship of the Spirit manifesting his fruit and exercising his gifts, it is called to worship God, grow in grace, and bear witness to him and his Kingdom. God's Church is one body and must ever strive to discover and experience that unity in truth and love which it has in Christ, especially through its confession of the apostolic faith and in its observance of the dominical sacraments.</w:t>
      </w:r>
    </w:p>
    <w:p w14:paraId="7A54E224" w14:textId="77777777" w:rsidR="0063701C" w:rsidRPr="0063701C" w:rsidRDefault="0063701C" w:rsidP="0063701C">
      <w:pPr>
        <w:pStyle w:val="ListParagraph"/>
        <w:rPr>
          <w:rFonts w:cstheme="minorHAnsi"/>
          <w:sz w:val="24"/>
          <w:szCs w:val="24"/>
        </w:rPr>
      </w:pPr>
    </w:p>
    <w:p w14:paraId="7F168D73" w14:textId="77777777" w:rsidR="0063701C" w:rsidRDefault="00960F40" w:rsidP="0063701C">
      <w:pPr>
        <w:pStyle w:val="ListParagraph"/>
        <w:numPr>
          <w:ilvl w:val="0"/>
          <w:numId w:val="5"/>
        </w:numPr>
        <w:shd w:val="clear" w:color="auto" w:fill="FFFFFF"/>
        <w:spacing w:line="240" w:lineRule="auto"/>
        <w:rPr>
          <w:rFonts w:cstheme="minorHAnsi"/>
          <w:sz w:val="24"/>
          <w:szCs w:val="24"/>
        </w:rPr>
      </w:pPr>
      <w:r w:rsidRPr="00C324D0">
        <w:rPr>
          <w:rFonts w:cstheme="minorHAnsi"/>
          <w:sz w:val="24"/>
          <w:szCs w:val="24"/>
        </w:rPr>
        <w:t xml:space="preserve">The Sacraments as the Signs of Grace - We maintain that the Sacraments of Baptism and Holy Communion proclaim the Gospel as effective and visible signs of our justification and sanctification, and as true means of God’s grace to those who repent and believe. Baptism is the sign of forgiveness of sin, the gift of the Spirit, new birth to righteousness and entry into the fellowship of the People of God. Holy Communion is the sign of the living, nourishing presence of Christ through his Spirit to his people: the memorial of his one, perfect, completed and all -sufficient sacrifice for sin, from whose achievement all may benefit but in whose </w:t>
      </w:r>
      <w:proofErr w:type="gramStart"/>
      <w:r w:rsidRPr="00C324D0">
        <w:rPr>
          <w:rFonts w:cstheme="minorHAnsi"/>
          <w:sz w:val="24"/>
          <w:szCs w:val="24"/>
        </w:rPr>
        <w:t>offering</w:t>
      </w:r>
      <w:proofErr w:type="gramEnd"/>
      <w:r w:rsidRPr="00C324D0">
        <w:rPr>
          <w:rFonts w:cstheme="minorHAnsi"/>
          <w:sz w:val="24"/>
          <w:szCs w:val="24"/>
        </w:rPr>
        <w:t xml:space="preserve"> none can share; and an expression of our corporate life of sacrificial thanksgiving and service.</w:t>
      </w:r>
    </w:p>
    <w:p w14:paraId="1F3D7222" w14:textId="77777777" w:rsidR="0063701C" w:rsidRPr="0063701C" w:rsidRDefault="0063701C" w:rsidP="0063701C">
      <w:pPr>
        <w:pStyle w:val="ListParagraph"/>
        <w:rPr>
          <w:rFonts w:cstheme="minorHAnsi"/>
          <w:sz w:val="24"/>
          <w:szCs w:val="24"/>
        </w:rPr>
      </w:pPr>
    </w:p>
    <w:p w14:paraId="57ACA466" w14:textId="77777777" w:rsidR="0063701C" w:rsidRDefault="00960F40" w:rsidP="0063701C">
      <w:pPr>
        <w:pStyle w:val="ListParagraph"/>
        <w:numPr>
          <w:ilvl w:val="0"/>
          <w:numId w:val="5"/>
        </w:numPr>
        <w:shd w:val="clear" w:color="auto" w:fill="FFFFFF"/>
        <w:spacing w:line="240" w:lineRule="auto"/>
        <w:rPr>
          <w:rFonts w:cstheme="minorHAnsi"/>
          <w:sz w:val="24"/>
          <w:szCs w:val="24"/>
        </w:rPr>
      </w:pPr>
      <w:r w:rsidRPr="00C324D0">
        <w:rPr>
          <w:rFonts w:cstheme="minorHAnsi"/>
          <w:sz w:val="24"/>
          <w:szCs w:val="24"/>
        </w:rPr>
        <w:t xml:space="preserve">Ministry as the Stewardship of Grace - We share, as the People of God, in a royal priesthood common to the whole Church, and in the community of the Suffering Servant. Our mission is the proclamation of the Gospel by the preaching of the word, as well as by caring for the needy, challenging evil and promoting justice and a more responsible use of the world's resources. It is the </w:t>
      </w:r>
      <w:proofErr w:type="gramStart"/>
      <w:r w:rsidRPr="00C324D0">
        <w:rPr>
          <w:rFonts w:cstheme="minorHAnsi"/>
          <w:sz w:val="24"/>
          <w:szCs w:val="24"/>
        </w:rPr>
        <w:t>particular vocation</w:t>
      </w:r>
      <w:proofErr w:type="gramEnd"/>
      <w:r w:rsidRPr="00C324D0">
        <w:rPr>
          <w:rFonts w:cstheme="minorHAnsi"/>
          <w:sz w:val="24"/>
          <w:szCs w:val="24"/>
        </w:rPr>
        <w:t xml:space="preserve"> of bishops and presbyters, together with deacons, to build up the body of Christ in truth and love, as pastors, teachers, and servants of the servants of God.</w:t>
      </w:r>
    </w:p>
    <w:p w14:paraId="152BC7AE" w14:textId="77777777" w:rsidR="0063701C" w:rsidRPr="0063701C" w:rsidRDefault="0063701C" w:rsidP="0063701C">
      <w:pPr>
        <w:pStyle w:val="ListParagraph"/>
        <w:rPr>
          <w:rFonts w:cstheme="minorHAnsi"/>
          <w:sz w:val="24"/>
          <w:szCs w:val="24"/>
        </w:rPr>
      </w:pPr>
    </w:p>
    <w:p w14:paraId="483D7869" w14:textId="75DDC3C7" w:rsidR="00960F40" w:rsidRPr="00C324D0" w:rsidRDefault="00960F40" w:rsidP="0063701C">
      <w:pPr>
        <w:pStyle w:val="ListParagraph"/>
        <w:numPr>
          <w:ilvl w:val="0"/>
          <w:numId w:val="5"/>
        </w:numPr>
        <w:shd w:val="clear" w:color="auto" w:fill="FFFFFF"/>
        <w:spacing w:line="240" w:lineRule="auto"/>
        <w:rPr>
          <w:rFonts w:cstheme="minorHAnsi"/>
          <w:sz w:val="24"/>
          <w:szCs w:val="24"/>
        </w:rPr>
      </w:pPr>
      <w:r w:rsidRPr="00C324D0">
        <w:rPr>
          <w:rFonts w:cstheme="minorHAnsi"/>
          <w:sz w:val="24"/>
          <w:szCs w:val="24"/>
        </w:rPr>
        <w:t>Christ's Return as the Triumph of Grace - We look forward expectantly to the final manifestation of Christ's grace and glory when he comes again to raise the dead, judge the world, vindicate His chosen and bring his Kingdom to its eternal fulfilment in the new heaven and the new earth. </w:t>
      </w:r>
    </w:p>
    <w:p w14:paraId="79411FBE" w14:textId="77777777" w:rsidR="00960F40" w:rsidRPr="00C324D0" w:rsidRDefault="00960F40" w:rsidP="00960F40">
      <w:pPr>
        <w:pStyle w:val="Heading2"/>
        <w:spacing w:before="0" w:beforeAutospacing="0" w:after="240" w:afterAutospacing="0"/>
        <w:jc w:val="center"/>
        <w:rPr>
          <w:rFonts w:asciiTheme="minorHAnsi" w:hAnsiTheme="minorHAnsi" w:cstheme="minorHAnsi"/>
          <w:color w:val="000000" w:themeColor="text1"/>
          <w:sz w:val="32"/>
          <w:szCs w:val="32"/>
        </w:rPr>
      </w:pPr>
      <w:r w:rsidRPr="00C324D0">
        <w:rPr>
          <w:rFonts w:ascii="Montserrat" w:hAnsi="Montserrat"/>
          <w:color w:val="415161"/>
          <w:sz w:val="32"/>
          <w:szCs w:val="32"/>
        </w:rPr>
        <w:br/>
      </w:r>
      <w:r w:rsidRPr="00C324D0">
        <w:rPr>
          <w:rFonts w:asciiTheme="minorHAnsi" w:hAnsiTheme="minorHAnsi" w:cstheme="minorHAnsi"/>
          <w:color w:val="000000" w:themeColor="text1"/>
          <w:sz w:val="32"/>
          <w:szCs w:val="32"/>
        </w:rPr>
        <w:t>Additional Declarations</w:t>
      </w:r>
      <w:r w:rsidRPr="00C324D0">
        <w:rPr>
          <w:rFonts w:asciiTheme="minorHAnsi" w:hAnsiTheme="minorHAnsi" w:cstheme="minorHAnsi"/>
          <w:color w:val="000000" w:themeColor="text1"/>
          <w:sz w:val="32"/>
          <w:szCs w:val="32"/>
        </w:rPr>
        <w:br/>
        <w:t>(Taken from the Constitution)</w:t>
      </w:r>
    </w:p>
    <w:p w14:paraId="4FA9340A" w14:textId="293E427E" w:rsidR="0063701C" w:rsidRDefault="00960F40" w:rsidP="0063701C">
      <w:pPr>
        <w:pStyle w:val="ListParagraph"/>
        <w:numPr>
          <w:ilvl w:val="0"/>
          <w:numId w:val="6"/>
        </w:numPr>
        <w:spacing w:before="45"/>
        <w:ind w:left="1418"/>
        <w:rPr>
          <w:rFonts w:cstheme="minorHAnsi"/>
          <w:color w:val="000000" w:themeColor="text1"/>
          <w:sz w:val="24"/>
          <w:szCs w:val="24"/>
        </w:rPr>
      </w:pPr>
      <w:r w:rsidRPr="0063701C">
        <w:rPr>
          <w:rFonts w:cstheme="minorHAnsi"/>
          <w:color w:val="000000" w:themeColor="text1"/>
          <w:sz w:val="24"/>
          <w:szCs w:val="24"/>
        </w:rPr>
        <w:t xml:space="preserve">(4.1.1.) We gladly proclaim and submit to the unique and universal Lordship of Jesus Christ, the Son of God, humanity’s only Saviour from sin, </w:t>
      </w:r>
      <w:proofErr w:type="gramStart"/>
      <w:r w:rsidRPr="0063701C">
        <w:rPr>
          <w:rFonts w:cstheme="minorHAnsi"/>
          <w:color w:val="000000" w:themeColor="text1"/>
          <w:sz w:val="24"/>
          <w:szCs w:val="24"/>
        </w:rPr>
        <w:t>judgement</w:t>
      </w:r>
      <w:proofErr w:type="gramEnd"/>
      <w:r w:rsidRPr="0063701C">
        <w:rPr>
          <w:rFonts w:cstheme="minorHAnsi"/>
          <w:color w:val="000000" w:themeColor="text1"/>
          <w:sz w:val="24"/>
          <w:szCs w:val="24"/>
        </w:rPr>
        <w:t xml:space="preserve"> and hell, who lived the life we could not live and died the death that we deserve. By his atoning death and glorious resurrection, he secured the redemption of all who come to him in repentance and faith.</w:t>
      </w:r>
    </w:p>
    <w:p w14:paraId="5489B3F7" w14:textId="77777777" w:rsidR="0063701C" w:rsidRPr="0063701C" w:rsidRDefault="0063701C" w:rsidP="0063701C">
      <w:pPr>
        <w:spacing w:before="45"/>
        <w:rPr>
          <w:rFonts w:cstheme="minorHAnsi"/>
          <w:color w:val="000000" w:themeColor="text1"/>
          <w:sz w:val="24"/>
          <w:szCs w:val="24"/>
        </w:rPr>
      </w:pPr>
    </w:p>
    <w:p w14:paraId="0BB61C83" w14:textId="5028FE1B" w:rsidR="00960F40" w:rsidRPr="0063701C" w:rsidRDefault="00960F40" w:rsidP="0063701C">
      <w:pPr>
        <w:pStyle w:val="ListParagraph"/>
        <w:numPr>
          <w:ilvl w:val="0"/>
          <w:numId w:val="6"/>
        </w:numPr>
        <w:spacing w:before="45"/>
        <w:ind w:left="1418"/>
        <w:rPr>
          <w:rFonts w:cstheme="minorHAnsi"/>
          <w:color w:val="000000" w:themeColor="text1"/>
          <w:sz w:val="24"/>
          <w:szCs w:val="24"/>
        </w:rPr>
      </w:pPr>
      <w:r w:rsidRPr="0063701C">
        <w:rPr>
          <w:rFonts w:cstheme="minorHAnsi"/>
          <w:color w:val="000000" w:themeColor="text1"/>
          <w:sz w:val="24"/>
          <w:szCs w:val="24"/>
        </w:rPr>
        <w:t>(4.1.2.) We acknowledge God’s creation of humankind as male and female and the unchangeable standard of Christian marriage between one man and one woman as the proper place for sexual intimacy and the basis of the family. We repent of our failures to maintain this standard and call for a renewed commitment to lifelong fidelity in marriage and abstinence for those who are not married.</w:t>
      </w:r>
    </w:p>
    <w:p w14:paraId="64707AFF" w14:textId="77777777" w:rsidR="00960F40" w:rsidRPr="00C324D0" w:rsidRDefault="00960F40" w:rsidP="00960F40">
      <w:pPr>
        <w:shd w:val="clear" w:color="auto" w:fill="FFFFFF"/>
        <w:spacing w:line="240" w:lineRule="auto"/>
        <w:rPr>
          <w:rFonts w:cstheme="minorHAnsi"/>
          <w:vanish/>
        </w:rPr>
      </w:pPr>
    </w:p>
    <w:p w14:paraId="4A2B6553" w14:textId="77777777" w:rsidR="00960F40" w:rsidRPr="00056349" w:rsidRDefault="00960F40" w:rsidP="00960F40">
      <w:pPr>
        <w:spacing w:before="240" w:after="240" w:line="360" w:lineRule="auto"/>
        <w:rPr>
          <w:rFonts w:cstheme="minorHAnsi"/>
          <w:b/>
          <w:sz w:val="32"/>
          <w:szCs w:val="28"/>
        </w:rPr>
      </w:pPr>
    </w:p>
    <w:p w14:paraId="42E823B7" w14:textId="77777777" w:rsidR="00200D54" w:rsidRPr="00960F40" w:rsidRDefault="00200D54" w:rsidP="00960F40"/>
    <w:sectPr w:rsidR="00200D54" w:rsidRPr="00960F40" w:rsidSect="004E25AF">
      <w:footerReference w:type="default" r:id="rId7"/>
      <w:pgSz w:w="11906" w:h="16838"/>
      <w:pgMar w:top="720" w:right="720" w:bottom="720" w:left="720"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98170" w14:textId="77777777" w:rsidR="00A3396B" w:rsidRDefault="00A3396B">
      <w:pPr>
        <w:spacing w:after="0" w:line="240" w:lineRule="auto"/>
      </w:pPr>
      <w:r>
        <w:separator/>
      </w:r>
    </w:p>
  </w:endnote>
  <w:endnote w:type="continuationSeparator" w:id="0">
    <w:p w14:paraId="01729FA0" w14:textId="77777777" w:rsidR="00A3396B" w:rsidRDefault="00A33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ontserrat">
    <w:panose1 w:val="02000505000000020004"/>
    <w:charset w:val="4D"/>
    <w:family w:val="auto"/>
    <w:pitch w:val="variable"/>
    <w:sig w:usb0="8000002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937474"/>
      <w:docPartObj>
        <w:docPartGallery w:val="Page Numbers (Bottom of Page)"/>
        <w:docPartUnique/>
      </w:docPartObj>
    </w:sdtPr>
    <w:sdtEndPr>
      <w:rPr>
        <w:noProof/>
      </w:rPr>
    </w:sdtEndPr>
    <w:sdtContent>
      <w:p w14:paraId="7A741577" w14:textId="77777777" w:rsidR="008D44BA"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687229" w14:textId="29B33B29" w:rsidR="0088574C" w:rsidRPr="005B2AA0" w:rsidRDefault="005B2AA0" w:rsidP="005B2AA0">
    <w:pPr>
      <w:pStyle w:val="Footer"/>
      <w:jc w:val="right"/>
      <w:rPr>
        <w:i/>
        <w:iCs/>
      </w:rPr>
    </w:pPr>
    <w:r w:rsidRPr="005B2AA0">
      <w:rPr>
        <w:i/>
        <w:iCs/>
      </w:rPr>
      <w:t>24</w:t>
    </w:r>
    <w:r w:rsidRPr="005B2AA0">
      <w:rPr>
        <w:i/>
        <w:iCs/>
        <w:vertAlign w:val="superscript"/>
      </w:rPr>
      <w:t>th</w:t>
    </w:r>
    <w:r w:rsidRPr="005B2AA0">
      <w:rPr>
        <w:i/>
        <w:iCs/>
      </w:rPr>
      <w:t xml:space="preserve"> 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2EA01" w14:textId="77777777" w:rsidR="00A3396B" w:rsidRDefault="00A3396B">
      <w:pPr>
        <w:spacing w:after="0" w:line="240" w:lineRule="auto"/>
      </w:pPr>
      <w:r>
        <w:separator/>
      </w:r>
    </w:p>
  </w:footnote>
  <w:footnote w:type="continuationSeparator" w:id="0">
    <w:p w14:paraId="1DBE06D8" w14:textId="77777777" w:rsidR="00A3396B" w:rsidRDefault="00A339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D6"/>
    <w:multiLevelType w:val="hybridMultilevel"/>
    <w:tmpl w:val="FA36A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0E622D"/>
    <w:multiLevelType w:val="hybridMultilevel"/>
    <w:tmpl w:val="3818531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3EB7840"/>
    <w:multiLevelType w:val="hybridMultilevel"/>
    <w:tmpl w:val="EC08957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3EF2331"/>
    <w:multiLevelType w:val="multilevel"/>
    <w:tmpl w:val="8DE86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896E05"/>
    <w:multiLevelType w:val="hybridMultilevel"/>
    <w:tmpl w:val="FCF84112"/>
    <w:lvl w:ilvl="0" w:tplc="D3C49E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6C456C"/>
    <w:multiLevelType w:val="hybridMultilevel"/>
    <w:tmpl w:val="FEDCC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8452682">
    <w:abstractNumId w:val="0"/>
  </w:num>
  <w:num w:numId="2" w16cid:durableId="773981061">
    <w:abstractNumId w:val="5"/>
  </w:num>
  <w:num w:numId="3" w16cid:durableId="569728727">
    <w:abstractNumId w:val="4"/>
  </w:num>
  <w:num w:numId="4" w16cid:durableId="800614561">
    <w:abstractNumId w:val="3"/>
  </w:num>
  <w:num w:numId="5" w16cid:durableId="722947084">
    <w:abstractNumId w:val="1"/>
  </w:num>
  <w:num w:numId="6" w16cid:durableId="365109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F40"/>
    <w:rsid w:val="000355BE"/>
    <w:rsid w:val="00200D54"/>
    <w:rsid w:val="00200D5C"/>
    <w:rsid w:val="00204BDD"/>
    <w:rsid w:val="002F4DB0"/>
    <w:rsid w:val="00301302"/>
    <w:rsid w:val="004217BE"/>
    <w:rsid w:val="00524B61"/>
    <w:rsid w:val="005B2AA0"/>
    <w:rsid w:val="0063701C"/>
    <w:rsid w:val="006C5506"/>
    <w:rsid w:val="007461D7"/>
    <w:rsid w:val="00960F40"/>
    <w:rsid w:val="009A123B"/>
    <w:rsid w:val="009C6B52"/>
    <w:rsid w:val="00A3396B"/>
    <w:rsid w:val="00AD5E1C"/>
    <w:rsid w:val="00D4546D"/>
    <w:rsid w:val="00E647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E8823"/>
  <w15:chartTrackingRefBased/>
  <w15:docId w15:val="{75C50AD9-8051-A74A-98B1-1BDAC736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60F40"/>
    <w:pPr>
      <w:spacing w:after="200" w:line="276" w:lineRule="auto"/>
    </w:pPr>
    <w:rPr>
      <w:sz w:val="22"/>
      <w:szCs w:val="22"/>
    </w:rPr>
  </w:style>
  <w:style w:type="paragraph" w:styleId="Heading2">
    <w:name w:val="heading 2"/>
    <w:basedOn w:val="Normal"/>
    <w:link w:val="Heading2Char"/>
    <w:uiPriority w:val="9"/>
    <w:qFormat/>
    <w:rsid w:val="00960F40"/>
    <w:pPr>
      <w:spacing w:before="100" w:beforeAutospacing="1" w:after="100" w:afterAutospacing="1" w:line="360" w:lineRule="atLeast"/>
      <w:outlineLvl w:val="1"/>
    </w:pPr>
    <w:rPr>
      <w:rFonts w:ascii="Times New Roman" w:eastAsia="Times New Roman" w:hAnsi="Times New Roman" w:cs="Times New Roman"/>
      <w:b/>
      <w:bCs/>
      <w:color w:val="22222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0F40"/>
    <w:rPr>
      <w:rFonts w:ascii="Times New Roman" w:eastAsia="Times New Roman" w:hAnsi="Times New Roman" w:cs="Times New Roman"/>
      <w:b/>
      <w:bCs/>
      <w:color w:val="222222"/>
      <w:sz w:val="36"/>
      <w:szCs w:val="36"/>
      <w:lang w:eastAsia="en-GB"/>
    </w:rPr>
  </w:style>
  <w:style w:type="paragraph" w:styleId="ListParagraph">
    <w:name w:val="List Paragraph"/>
    <w:basedOn w:val="Normal"/>
    <w:uiPriority w:val="34"/>
    <w:qFormat/>
    <w:rsid w:val="00960F40"/>
    <w:pPr>
      <w:ind w:left="720"/>
      <w:contextualSpacing/>
    </w:pPr>
  </w:style>
  <w:style w:type="paragraph" w:styleId="Footer">
    <w:name w:val="footer"/>
    <w:basedOn w:val="Normal"/>
    <w:link w:val="FooterChar"/>
    <w:uiPriority w:val="99"/>
    <w:unhideWhenUsed/>
    <w:rsid w:val="00960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F40"/>
    <w:rPr>
      <w:sz w:val="22"/>
      <w:szCs w:val="22"/>
    </w:rPr>
  </w:style>
  <w:style w:type="character" w:styleId="Strong">
    <w:name w:val="Strong"/>
    <w:basedOn w:val="DefaultParagraphFont"/>
    <w:uiPriority w:val="22"/>
    <w:qFormat/>
    <w:rsid w:val="00960F40"/>
    <w:rPr>
      <w:b/>
      <w:bCs/>
    </w:rPr>
  </w:style>
  <w:style w:type="paragraph" w:customStyle="1" w:styleId="Default">
    <w:name w:val="Default"/>
    <w:rsid w:val="00960F40"/>
    <w:pPr>
      <w:autoSpaceDE w:val="0"/>
      <w:autoSpaceDN w:val="0"/>
      <w:adjustRightInd w:val="0"/>
    </w:pPr>
    <w:rPr>
      <w:rFonts w:ascii="Calibri" w:eastAsia="Calibri" w:hAnsi="Calibri" w:cs="Calibri"/>
      <w:color w:val="000000"/>
    </w:rPr>
  </w:style>
  <w:style w:type="paragraph" w:styleId="Header">
    <w:name w:val="header"/>
    <w:basedOn w:val="Normal"/>
    <w:link w:val="HeaderChar"/>
    <w:uiPriority w:val="99"/>
    <w:unhideWhenUsed/>
    <w:rsid w:val="005B2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AA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Aneal Appadoo</dc:creator>
  <cp:keywords/>
  <dc:description/>
  <cp:lastModifiedBy>Aneal Appadoo</cp:lastModifiedBy>
  <cp:revision>4</cp:revision>
  <dcterms:created xsi:type="dcterms:W3CDTF">2022-10-19T18:32:00Z</dcterms:created>
  <dcterms:modified xsi:type="dcterms:W3CDTF">2022-11-15T10:22:00Z</dcterms:modified>
</cp:coreProperties>
</file>